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E9BAC" w14:textId="3230D157" w:rsidR="000725EE" w:rsidRDefault="000725EE" w:rsidP="00325AE5">
      <w:pPr>
        <w:jc w:val="center"/>
        <w:rPr>
          <w:sz w:val="36"/>
          <w:szCs w:val="36"/>
        </w:rPr>
      </w:pPr>
      <w:r w:rsidRPr="00F8797F">
        <w:rPr>
          <w:noProof/>
        </w:rPr>
        <w:drawing>
          <wp:inline distT="0" distB="0" distL="0" distR="0" wp14:anchorId="15DBC9B4" wp14:editId="7BCB0A4A">
            <wp:extent cx="793750" cy="854529"/>
            <wp:effectExtent l="0" t="0" r="6350" b="3175"/>
            <wp:docPr id="4" name="Content Placeholder 3" descr="A black and white logo of a lighthous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47CBC1B8-5C27-D8BC-B62A-882F3AB1707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ntent Placeholder 3" descr="A black and white logo of a lighthouse&#10;&#10;Description automatically generated">
                      <a:extLst>
                        <a:ext uri="{FF2B5EF4-FFF2-40B4-BE49-F238E27FC236}">
                          <a16:creationId xmlns:a16="http://schemas.microsoft.com/office/drawing/2014/main" id="{47CBC1B8-5C27-D8BC-B62A-882F3AB1707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7"/>
                    <a:srcRect t="3502" r="4" b="8928"/>
                    <a:stretch/>
                  </pic:blipFill>
                  <pic:spPr>
                    <a:xfrm>
                      <a:off x="0" y="0"/>
                      <a:ext cx="811046" cy="873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6E9284" w14:textId="77777777" w:rsidR="005B3277" w:rsidRDefault="005B3277" w:rsidP="005B3277">
      <w:pPr>
        <w:jc w:val="center"/>
      </w:pPr>
      <w:proofErr w:type="spellStart"/>
      <w:r>
        <w:t>Tayport</w:t>
      </w:r>
      <w:proofErr w:type="spellEnd"/>
      <w:r>
        <w:t xml:space="preserve"> Community Trust is a Registered Scottish Charity (SC042558)</w:t>
      </w:r>
    </w:p>
    <w:p w14:paraId="7F465CA5" w14:textId="459EB578" w:rsidR="00CD4547" w:rsidRPr="0088496F" w:rsidRDefault="00325AE5" w:rsidP="00325AE5">
      <w:pPr>
        <w:jc w:val="center"/>
        <w:rPr>
          <w:rFonts w:ascii="Cavolini" w:hAnsi="Cavolini" w:cs="Cavolini"/>
          <w:b/>
          <w:bCs/>
          <w:color w:val="FF0000"/>
          <w:sz w:val="36"/>
          <w:szCs w:val="36"/>
        </w:rPr>
      </w:pPr>
      <w:r w:rsidRPr="0088496F">
        <w:rPr>
          <w:rFonts w:ascii="Cavolini" w:hAnsi="Cavolini" w:cs="Cavolini"/>
          <w:b/>
          <w:bCs/>
          <w:color w:val="FF0000"/>
          <w:sz w:val="36"/>
          <w:szCs w:val="36"/>
        </w:rPr>
        <w:t>Warm &amp; Welcome</w:t>
      </w:r>
      <w:r w:rsidR="0097283A" w:rsidRPr="0088496F">
        <w:rPr>
          <w:rFonts w:ascii="Cavolini" w:hAnsi="Cavolini" w:cs="Cavolini"/>
          <w:b/>
          <w:bCs/>
          <w:color w:val="FF0000"/>
          <w:sz w:val="36"/>
          <w:szCs w:val="36"/>
        </w:rPr>
        <w:t xml:space="preserve"> Wednesday</w:t>
      </w:r>
    </w:p>
    <w:p w14:paraId="5AE67C04" w14:textId="3E815ACD" w:rsidR="000725EE" w:rsidRDefault="00626B6E" w:rsidP="00325AE5">
      <w:pPr>
        <w:jc w:val="center"/>
        <w:rPr>
          <w:sz w:val="36"/>
          <w:szCs w:val="36"/>
        </w:rPr>
      </w:pPr>
      <w:r>
        <w:rPr>
          <w:noProof/>
        </w:rPr>
        <w:drawing>
          <wp:inline distT="0" distB="0" distL="0" distR="0" wp14:anchorId="03853DF2" wp14:editId="47D14070">
            <wp:extent cx="1085850" cy="735779"/>
            <wp:effectExtent l="0" t="0" r="0" b="7620"/>
            <wp:docPr id="1" name="Picture 1" descr="Image result for coff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offe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1568" cy="766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10533B" w14:textId="1EF9FBE4" w:rsidR="0066630C" w:rsidRPr="007D1A86" w:rsidRDefault="0076084B" w:rsidP="00325AE5">
      <w:pPr>
        <w:jc w:val="center"/>
        <w:rPr>
          <w:rFonts w:ascii="Cavolini" w:hAnsi="Cavolini" w:cs="Cavolini"/>
          <w:sz w:val="32"/>
          <w:szCs w:val="32"/>
        </w:rPr>
      </w:pPr>
      <w:r w:rsidRPr="007D1A86">
        <w:rPr>
          <w:rFonts w:ascii="Cavolini" w:hAnsi="Cavolini" w:cs="Cavolini"/>
          <w:sz w:val="32"/>
          <w:szCs w:val="32"/>
        </w:rPr>
        <w:t>Please join us at the Larick Centre</w:t>
      </w:r>
      <w:r w:rsidR="0070138C" w:rsidRPr="007D1A86">
        <w:rPr>
          <w:rFonts w:ascii="Cavolini" w:hAnsi="Cavolini" w:cs="Cavolini"/>
          <w:sz w:val="32"/>
          <w:szCs w:val="32"/>
        </w:rPr>
        <w:t xml:space="preserve"> in </w:t>
      </w:r>
      <w:proofErr w:type="spellStart"/>
      <w:r w:rsidR="0070138C" w:rsidRPr="007D1A86">
        <w:rPr>
          <w:rFonts w:ascii="Cavolini" w:hAnsi="Cavolini" w:cs="Cavolini"/>
          <w:sz w:val="32"/>
          <w:szCs w:val="32"/>
        </w:rPr>
        <w:t>Tayport</w:t>
      </w:r>
      <w:proofErr w:type="spellEnd"/>
      <w:r w:rsidR="0066630C" w:rsidRPr="007D1A86">
        <w:rPr>
          <w:rFonts w:ascii="Cavolini" w:hAnsi="Cavolini" w:cs="Cavolini"/>
          <w:sz w:val="32"/>
          <w:szCs w:val="32"/>
        </w:rPr>
        <w:t xml:space="preserve"> </w:t>
      </w:r>
      <w:r w:rsidRPr="007D1A86">
        <w:rPr>
          <w:rFonts w:ascii="Cavolini" w:hAnsi="Cavolini" w:cs="Cavolini"/>
          <w:sz w:val="32"/>
          <w:szCs w:val="32"/>
        </w:rPr>
        <w:t>every</w:t>
      </w:r>
      <w:r w:rsidR="0066630C" w:rsidRPr="007D1A86">
        <w:rPr>
          <w:rFonts w:ascii="Cavolini" w:hAnsi="Cavolini" w:cs="Cavolini"/>
          <w:sz w:val="32"/>
          <w:szCs w:val="32"/>
        </w:rPr>
        <w:t xml:space="preserve"> Wednesday</w:t>
      </w:r>
      <w:r w:rsidR="006605D0" w:rsidRPr="007D1A86">
        <w:rPr>
          <w:rFonts w:ascii="Cavolini" w:hAnsi="Cavolini" w:cs="Cavolini"/>
          <w:sz w:val="32"/>
          <w:szCs w:val="32"/>
        </w:rPr>
        <w:t xml:space="preserve"> </w:t>
      </w:r>
      <w:r w:rsidRPr="007D1A86">
        <w:rPr>
          <w:rFonts w:ascii="Cavolini" w:hAnsi="Cavolini" w:cs="Cavolini"/>
          <w:sz w:val="32"/>
          <w:szCs w:val="32"/>
        </w:rPr>
        <w:t xml:space="preserve">from </w:t>
      </w:r>
      <w:r w:rsidR="006605D0" w:rsidRPr="007D1A86">
        <w:rPr>
          <w:rFonts w:ascii="Cavolini" w:hAnsi="Cavolini" w:cs="Cavolini"/>
          <w:sz w:val="32"/>
          <w:szCs w:val="32"/>
        </w:rPr>
        <w:t>22</w:t>
      </w:r>
      <w:r w:rsidR="006605D0" w:rsidRPr="007D1A86">
        <w:rPr>
          <w:rFonts w:ascii="Cavolini" w:hAnsi="Cavolini" w:cs="Cavolini"/>
          <w:sz w:val="32"/>
          <w:szCs w:val="32"/>
          <w:vertAlign w:val="superscript"/>
        </w:rPr>
        <w:t>nd</w:t>
      </w:r>
      <w:r w:rsidR="006605D0" w:rsidRPr="007D1A86">
        <w:rPr>
          <w:rFonts w:ascii="Cavolini" w:hAnsi="Cavolini" w:cs="Cavolini"/>
          <w:sz w:val="32"/>
          <w:szCs w:val="32"/>
        </w:rPr>
        <w:t xml:space="preserve"> </w:t>
      </w:r>
      <w:r w:rsidR="0066630C" w:rsidRPr="007D1A86">
        <w:rPr>
          <w:rFonts w:ascii="Cavolini" w:hAnsi="Cavolini" w:cs="Cavolini"/>
          <w:sz w:val="32"/>
          <w:szCs w:val="32"/>
        </w:rPr>
        <w:t>November</w:t>
      </w:r>
      <w:r w:rsidR="0070138C" w:rsidRPr="007D1A86">
        <w:rPr>
          <w:rFonts w:ascii="Cavolini" w:hAnsi="Cavolini" w:cs="Cavolini"/>
          <w:sz w:val="32"/>
          <w:szCs w:val="32"/>
        </w:rPr>
        <w:t xml:space="preserve"> 4.30-6.30pm</w:t>
      </w:r>
      <w:r w:rsidR="0066630C" w:rsidRPr="007D1A86">
        <w:rPr>
          <w:rFonts w:ascii="Cavolini" w:hAnsi="Cavolini" w:cs="Cavolini"/>
          <w:sz w:val="32"/>
          <w:szCs w:val="32"/>
        </w:rPr>
        <w:t>.</w:t>
      </w:r>
    </w:p>
    <w:p w14:paraId="4225C990" w14:textId="27ECC633" w:rsidR="0066630C" w:rsidRPr="007D1A86" w:rsidRDefault="0076084B" w:rsidP="00325AE5">
      <w:pPr>
        <w:jc w:val="center"/>
        <w:rPr>
          <w:rFonts w:ascii="Cavolini" w:hAnsi="Cavolini" w:cs="Cavolini"/>
          <w:sz w:val="32"/>
          <w:szCs w:val="32"/>
        </w:rPr>
      </w:pPr>
      <w:r w:rsidRPr="007D1A86">
        <w:rPr>
          <w:rFonts w:ascii="Cavolini" w:hAnsi="Cavolini" w:cs="Cavolini"/>
          <w:sz w:val="32"/>
          <w:szCs w:val="32"/>
        </w:rPr>
        <w:t xml:space="preserve">We are </w:t>
      </w:r>
      <w:r w:rsidR="0066630C" w:rsidRPr="007D1A86">
        <w:rPr>
          <w:rFonts w:ascii="Cavolini" w:hAnsi="Cavolini" w:cs="Cavolini"/>
          <w:sz w:val="32"/>
          <w:szCs w:val="32"/>
        </w:rPr>
        <w:t xml:space="preserve">opening </w:t>
      </w:r>
      <w:r w:rsidRPr="007D1A86">
        <w:rPr>
          <w:rFonts w:ascii="Cavolini" w:hAnsi="Cavolini" w:cs="Cavolini"/>
          <w:sz w:val="32"/>
          <w:szCs w:val="32"/>
        </w:rPr>
        <w:t>our</w:t>
      </w:r>
      <w:r w:rsidR="0066630C" w:rsidRPr="007D1A86">
        <w:rPr>
          <w:rFonts w:ascii="Cavolini" w:hAnsi="Cavolini" w:cs="Cavolini"/>
          <w:sz w:val="32"/>
          <w:szCs w:val="32"/>
        </w:rPr>
        <w:t xml:space="preserve"> doors on a Wednesday for soup, sandwich, hot drinks and company. </w:t>
      </w:r>
      <w:r w:rsidRPr="007D1A86">
        <w:rPr>
          <w:rFonts w:ascii="Cavolini" w:hAnsi="Cavolini" w:cs="Cavolini"/>
          <w:sz w:val="32"/>
          <w:szCs w:val="32"/>
        </w:rPr>
        <w:t xml:space="preserve"> This is free, but donations are always welcome.</w:t>
      </w:r>
    </w:p>
    <w:p w14:paraId="2BE7CD3C" w14:textId="12A87BC9" w:rsidR="0066630C" w:rsidRPr="007D1A86" w:rsidRDefault="0066630C" w:rsidP="00325AE5">
      <w:pPr>
        <w:jc w:val="center"/>
        <w:rPr>
          <w:rFonts w:ascii="Cavolini" w:hAnsi="Cavolini" w:cs="Cavolini"/>
          <w:sz w:val="32"/>
          <w:szCs w:val="32"/>
        </w:rPr>
      </w:pPr>
      <w:r w:rsidRPr="007D1A86">
        <w:rPr>
          <w:rFonts w:ascii="Cavolini" w:hAnsi="Cavolini" w:cs="Cavolini"/>
          <w:sz w:val="32"/>
          <w:szCs w:val="32"/>
        </w:rPr>
        <w:t xml:space="preserve">There will be </w:t>
      </w:r>
      <w:r w:rsidR="006605D0" w:rsidRPr="007D1A86">
        <w:rPr>
          <w:rFonts w:ascii="Cavolini" w:hAnsi="Cavolini" w:cs="Cavolini"/>
          <w:sz w:val="32"/>
          <w:szCs w:val="32"/>
        </w:rPr>
        <w:t xml:space="preserve">activities for all ages and abilities including </w:t>
      </w:r>
      <w:r w:rsidRPr="007D1A86">
        <w:rPr>
          <w:rFonts w:ascii="Cavolini" w:hAnsi="Cavolini" w:cs="Cavolini"/>
          <w:sz w:val="32"/>
          <w:szCs w:val="32"/>
        </w:rPr>
        <w:t>card &amp; board games</w:t>
      </w:r>
      <w:r w:rsidR="0097283A" w:rsidRPr="007D1A86">
        <w:rPr>
          <w:rFonts w:ascii="Cavolini" w:hAnsi="Cavolini" w:cs="Cavolini"/>
          <w:sz w:val="32"/>
          <w:szCs w:val="32"/>
        </w:rPr>
        <w:t xml:space="preserve"> and chat in the café space</w:t>
      </w:r>
      <w:r w:rsidRPr="007D1A86">
        <w:rPr>
          <w:rFonts w:ascii="Cavolini" w:hAnsi="Cavolini" w:cs="Cavolini"/>
          <w:sz w:val="32"/>
          <w:szCs w:val="32"/>
        </w:rPr>
        <w:t>, table tennis</w:t>
      </w:r>
      <w:r w:rsidR="0097283A" w:rsidRPr="007D1A86">
        <w:rPr>
          <w:rFonts w:ascii="Cavolini" w:hAnsi="Cavolini" w:cs="Cavolini"/>
          <w:sz w:val="32"/>
          <w:szCs w:val="32"/>
        </w:rPr>
        <w:t xml:space="preserve"> and other activities in the Sea Eagle and</w:t>
      </w:r>
      <w:r w:rsidRPr="007D1A86">
        <w:rPr>
          <w:rFonts w:ascii="Cavolini" w:hAnsi="Cavolini" w:cs="Cavolini"/>
          <w:sz w:val="32"/>
          <w:szCs w:val="32"/>
        </w:rPr>
        <w:t xml:space="preserve"> quiet space for reading or homework</w:t>
      </w:r>
      <w:r w:rsidR="0097283A" w:rsidRPr="007D1A86">
        <w:rPr>
          <w:rFonts w:ascii="Cavolini" w:hAnsi="Cavolini" w:cs="Cavolini"/>
          <w:sz w:val="32"/>
          <w:szCs w:val="32"/>
        </w:rPr>
        <w:t xml:space="preserve"> in the Kingfisher room</w:t>
      </w:r>
      <w:r w:rsidR="006605D0" w:rsidRPr="007D1A86">
        <w:rPr>
          <w:rFonts w:ascii="Cavolini" w:hAnsi="Cavolini" w:cs="Cavolini"/>
          <w:sz w:val="32"/>
          <w:szCs w:val="32"/>
        </w:rPr>
        <w:t xml:space="preserve">. We are open to ideas </w:t>
      </w:r>
      <w:r w:rsidR="0076084B" w:rsidRPr="007D1A86">
        <w:rPr>
          <w:rFonts w:ascii="Cavolini" w:hAnsi="Cavolini" w:cs="Cavolini"/>
          <w:sz w:val="32"/>
          <w:szCs w:val="32"/>
        </w:rPr>
        <w:t>for other activities, just tell us what you would like.</w:t>
      </w:r>
    </w:p>
    <w:p w14:paraId="5C3B1065" w14:textId="72FF00A4" w:rsidR="0066630C" w:rsidRPr="007D1A86" w:rsidRDefault="0066630C" w:rsidP="00325AE5">
      <w:pPr>
        <w:jc w:val="center"/>
        <w:rPr>
          <w:rFonts w:ascii="Cavolini" w:hAnsi="Cavolini" w:cs="Cavolini"/>
          <w:sz w:val="32"/>
          <w:szCs w:val="32"/>
        </w:rPr>
      </w:pPr>
      <w:r w:rsidRPr="007D1A86">
        <w:rPr>
          <w:rFonts w:ascii="Cavolini" w:hAnsi="Cavolini" w:cs="Cavolini"/>
          <w:sz w:val="32"/>
          <w:szCs w:val="32"/>
        </w:rPr>
        <w:t xml:space="preserve">Come along to join in and/or </w:t>
      </w:r>
      <w:proofErr w:type="gramStart"/>
      <w:r w:rsidRPr="007D1A86">
        <w:rPr>
          <w:rFonts w:ascii="Cavolini" w:hAnsi="Cavolini" w:cs="Cavolini"/>
          <w:sz w:val="32"/>
          <w:szCs w:val="32"/>
        </w:rPr>
        <w:t>help out</w:t>
      </w:r>
      <w:proofErr w:type="gramEnd"/>
      <w:r w:rsidRPr="007D1A86">
        <w:rPr>
          <w:rFonts w:ascii="Cavolini" w:hAnsi="Cavolini" w:cs="Cavolini"/>
          <w:sz w:val="32"/>
          <w:szCs w:val="32"/>
        </w:rPr>
        <w:t>.</w:t>
      </w:r>
    </w:p>
    <w:p w14:paraId="180B3AB8" w14:textId="49EC592B" w:rsidR="0066630C" w:rsidRPr="007D1A86" w:rsidRDefault="0066630C" w:rsidP="00325AE5">
      <w:pPr>
        <w:jc w:val="center"/>
        <w:rPr>
          <w:rFonts w:ascii="Cavolini" w:hAnsi="Cavolini" w:cs="Cavolini"/>
          <w:b/>
          <w:bCs/>
          <w:sz w:val="32"/>
          <w:szCs w:val="32"/>
        </w:rPr>
      </w:pPr>
      <w:r w:rsidRPr="007D1A86">
        <w:rPr>
          <w:rFonts w:ascii="Cavolini" w:hAnsi="Cavolini" w:cs="Cavolini"/>
          <w:b/>
          <w:bCs/>
          <w:sz w:val="32"/>
          <w:szCs w:val="32"/>
        </w:rPr>
        <w:t>Under 16s must be accompanied by an adult.</w:t>
      </w:r>
    </w:p>
    <w:p w14:paraId="3B7E7814" w14:textId="35F67350" w:rsidR="0066630C" w:rsidRPr="007D1A86" w:rsidRDefault="0066630C" w:rsidP="00325AE5">
      <w:pPr>
        <w:jc w:val="center"/>
        <w:rPr>
          <w:rFonts w:ascii="Cavolini" w:hAnsi="Cavolini" w:cs="Cavolini"/>
          <w:sz w:val="24"/>
          <w:szCs w:val="24"/>
        </w:rPr>
      </w:pPr>
      <w:r w:rsidRPr="007D1A86">
        <w:rPr>
          <w:rFonts w:ascii="Cavolini" w:hAnsi="Cavolini" w:cs="Cavolini"/>
          <w:sz w:val="24"/>
          <w:szCs w:val="24"/>
        </w:rPr>
        <w:t xml:space="preserve">e-mail </w:t>
      </w:r>
      <w:hyperlink r:id="rId9" w:history="1">
        <w:r w:rsidRPr="007D1A86">
          <w:rPr>
            <w:rStyle w:val="Hyperlink"/>
            <w:rFonts w:ascii="Cavolini" w:hAnsi="Cavolini" w:cs="Cavolini"/>
            <w:sz w:val="24"/>
            <w:szCs w:val="24"/>
          </w:rPr>
          <w:t>shonarobertson@tayportct.org.uk</w:t>
        </w:r>
      </w:hyperlink>
      <w:r w:rsidRPr="007D1A86">
        <w:rPr>
          <w:rFonts w:ascii="Cavolini" w:hAnsi="Cavolini" w:cs="Cavolini"/>
          <w:sz w:val="24"/>
          <w:szCs w:val="24"/>
        </w:rPr>
        <w:t xml:space="preserve"> if you want to know more.</w:t>
      </w:r>
    </w:p>
    <w:p w14:paraId="5FA62689" w14:textId="2269ED45" w:rsidR="00ED4BE0" w:rsidRPr="007D1A86" w:rsidRDefault="00ED4BE0" w:rsidP="00325AE5">
      <w:pPr>
        <w:jc w:val="center"/>
        <w:rPr>
          <w:rFonts w:ascii="Cavolini" w:hAnsi="Cavolini" w:cs="Cavolini"/>
          <w:sz w:val="24"/>
          <w:szCs w:val="24"/>
        </w:rPr>
      </w:pPr>
      <w:r w:rsidRPr="007D1A86">
        <w:rPr>
          <w:rFonts w:ascii="Cavolini" w:hAnsi="Cavolini" w:cs="Cavolini"/>
          <w:sz w:val="24"/>
          <w:szCs w:val="24"/>
        </w:rPr>
        <w:t xml:space="preserve">If transport is a </w:t>
      </w:r>
      <w:proofErr w:type="gramStart"/>
      <w:r w:rsidRPr="007D1A86">
        <w:rPr>
          <w:rFonts w:ascii="Cavolini" w:hAnsi="Cavolini" w:cs="Cavolini"/>
          <w:sz w:val="24"/>
          <w:szCs w:val="24"/>
        </w:rPr>
        <w:t>barrier</w:t>
      </w:r>
      <w:proofErr w:type="gramEnd"/>
      <w:r w:rsidRPr="007D1A86">
        <w:rPr>
          <w:rFonts w:ascii="Cavolini" w:hAnsi="Cavolini" w:cs="Cavolini"/>
          <w:sz w:val="24"/>
          <w:szCs w:val="24"/>
        </w:rPr>
        <w:t xml:space="preserve"> we may be able to help out-</w:t>
      </w:r>
      <w:r w:rsidR="002E6758" w:rsidRPr="007D1A86">
        <w:rPr>
          <w:rFonts w:ascii="Cavolini" w:hAnsi="Cavolini" w:cs="Cavolini"/>
          <w:sz w:val="24"/>
          <w:szCs w:val="24"/>
        </w:rPr>
        <w:t>contact Shona above to discuss.</w:t>
      </w:r>
    </w:p>
    <w:p w14:paraId="77D6F0F7" w14:textId="52039840" w:rsidR="0066630C" w:rsidRDefault="000C40E6" w:rsidP="00325AE5">
      <w:pPr>
        <w:jc w:val="center"/>
      </w:pPr>
      <w:r>
        <w:rPr>
          <w:noProof/>
        </w:rPr>
        <w:drawing>
          <wp:inline distT="0" distB="0" distL="0" distR="0" wp14:anchorId="3AC93D4D" wp14:editId="1521AC07">
            <wp:extent cx="1423449" cy="749300"/>
            <wp:effectExtent l="0" t="0" r="5715" b="0"/>
            <wp:docPr id="5" name="Picture 4" descr="Image result for table tenn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table tenni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972" cy="754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22B09">
        <w:rPr>
          <w:noProof/>
        </w:rPr>
        <w:drawing>
          <wp:inline distT="0" distB="0" distL="0" distR="0" wp14:anchorId="5A49D261" wp14:editId="5B34D6CF">
            <wp:extent cx="1030733" cy="777240"/>
            <wp:effectExtent l="0" t="0" r="0" b="3810"/>
            <wp:docPr id="2" name="Picture 1" descr="Image result for scrab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scrabbl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228" cy="782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00AB" w:rsidRPr="003A00AB">
        <w:rPr>
          <w:noProof/>
        </w:rPr>
        <w:t xml:space="preserve"> </w:t>
      </w:r>
      <w:r w:rsidR="003A00AB">
        <w:rPr>
          <w:noProof/>
        </w:rPr>
        <w:drawing>
          <wp:inline distT="0" distB="0" distL="0" distR="0" wp14:anchorId="2020FD99" wp14:editId="781510DD">
            <wp:extent cx="927100" cy="749048"/>
            <wp:effectExtent l="0" t="0" r="6350" b="0"/>
            <wp:docPr id="997161715" name="Picture 997161715" descr="Image result for car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card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548" cy="755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392" w:rsidRPr="00471392">
        <w:rPr>
          <w:noProof/>
        </w:rPr>
        <w:t xml:space="preserve"> </w:t>
      </w:r>
      <w:r w:rsidR="00471392">
        <w:rPr>
          <w:noProof/>
        </w:rPr>
        <w:drawing>
          <wp:inline distT="0" distB="0" distL="0" distR="0" wp14:anchorId="403FED9D" wp14:editId="539AE376">
            <wp:extent cx="666750" cy="764801"/>
            <wp:effectExtent l="0" t="0" r="0" b="0"/>
            <wp:docPr id="6" name="Picture 5" descr="Image result for 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 result for book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021" cy="775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6630C" w:rsidSect="00C613E9">
      <w:pgSz w:w="11906" w:h="16838"/>
      <w:pgMar w:top="1440" w:right="1440" w:bottom="1440" w:left="1440" w:header="708" w:footer="708" w:gutter="0"/>
      <w:pgBorders w:offsetFrom="page">
        <w:top w:val="peopleWaving" w:sz="15" w:space="24" w:color="C00000"/>
        <w:left w:val="peopleWaving" w:sz="15" w:space="24" w:color="C00000"/>
        <w:bottom w:val="peopleWaving" w:sz="15" w:space="24" w:color="C00000"/>
        <w:right w:val="peopleWaving" w:sz="15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AE5"/>
    <w:rsid w:val="00001597"/>
    <w:rsid w:val="000725EE"/>
    <w:rsid w:val="000C40E6"/>
    <w:rsid w:val="0017081D"/>
    <w:rsid w:val="0026289F"/>
    <w:rsid w:val="002E6758"/>
    <w:rsid w:val="00305F5B"/>
    <w:rsid w:val="00325AE5"/>
    <w:rsid w:val="003335F1"/>
    <w:rsid w:val="003432D2"/>
    <w:rsid w:val="00347289"/>
    <w:rsid w:val="003A00AB"/>
    <w:rsid w:val="003C06CD"/>
    <w:rsid w:val="00471392"/>
    <w:rsid w:val="004F0EDB"/>
    <w:rsid w:val="00522B09"/>
    <w:rsid w:val="0053775C"/>
    <w:rsid w:val="00546F91"/>
    <w:rsid w:val="005B3277"/>
    <w:rsid w:val="00626B6E"/>
    <w:rsid w:val="006605D0"/>
    <w:rsid w:val="00663AF4"/>
    <w:rsid w:val="0066630C"/>
    <w:rsid w:val="0070138C"/>
    <w:rsid w:val="0076084B"/>
    <w:rsid w:val="007A6A83"/>
    <w:rsid w:val="007D1A86"/>
    <w:rsid w:val="008300B8"/>
    <w:rsid w:val="0088496F"/>
    <w:rsid w:val="008A2914"/>
    <w:rsid w:val="0097283A"/>
    <w:rsid w:val="00AE3513"/>
    <w:rsid w:val="00B70DE9"/>
    <w:rsid w:val="00C613E9"/>
    <w:rsid w:val="00CD4547"/>
    <w:rsid w:val="00D15EC5"/>
    <w:rsid w:val="00DF06EE"/>
    <w:rsid w:val="00ED4BE0"/>
    <w:rsid w:val="00FA6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E8FB78"/>
  <w15:chartTrackingRefBased/>
  <w15:docId w15:val="{33229C6B-4BE2-48AC-B80C-AAD8622F7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630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3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tyles" Target="styles.xml"/><Relationship Id="rId9" Type="http://schemas.openxmlformats.org/officeDocument/2006/relationships/hyperlink" Target="mailto:shonarobertson@tayportct.org.u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4D2462D30AC44780ED3D88AF4D9090" ma:contentTypeVersion="17" ma:contentTypeDescription="Create a new document." ma:contentTypeScope="" ma:versionID="6daf01571a7ccc1ed08858f630a21f1b">
  <xsd:schema xmlns:xsd="http://www.w3.org/2001/XMLSchema" xmlns:xs="http://www.w3.org/2001/XMLSchema" xmlns:p="http://schemas.microsoft.com/office/2006/metadata/properties" xmlns:ns2="6836fbdb-2a10-4a9f-ab38-9412c12d494f" xmlns:ns3="be1495b6-3659-441d-9cd8-2db65692d4d2" targetNamespace="http://schemas.microsoft.com/office/2006/metadata/properties" ma:root="true" ma:fieldsID="3216df24b1b54e5ced755acd726ea3df" ns2:_="" ns3:_="">
    <xsd:import namespace="6836fbdb-2a10-4a9f-ab38-9412c12d494f"/>
    <xsd:import namespace="be1495b6-3659-441d-9cd8-2db65692d4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36fbdb-2a10-4a9f-ab38-9412c12d49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eb121fd-53ec-4206-97b7-582ad63093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1495b6-3659-441d-9cd8-2db65692d4d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2b6987b-3fa4-4c58-bef0-a966152c0184}" ma:internalName="TaxCatchAll" ma:showField="CatchAllData" ma:web="be1495b6-3659-441d-9cd8-2db65692d4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836fbdb-2a10-4a9f-ab38-9412c12d494f">
      <Terms xmlns="http://schemas.microsoft.com/office/infopath/2007/PartnerControls"/>
    </lcf76f155ced4ddcb4097134ff3c332f>
    <TaxCatchAll xmlns="be1495b6-3659-441d-9cd8-2db65692d4d2" xsi:nil="true"/>
  </documentManagement>
</p:properties>
</file>

<file path=customXml/itemProps1.xml><?xml version="1.0" encoding="utf-8"?>
<ds:datastoreItem xmlns:ds="http://schemas.openxmlformats.org/officeDocument/2006/customXml" ds:itemID="{87AAF855-217D-48EA-97CB-6DDD722048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36fbdb-2a10-4a9f-ab38-9412c12d494f"/>
    <ds:schemaRef ds:uri="be1495b6-3659-441d-9cd8-2db65692d4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A0DF5E-22C1-408A-B447-A00A352ECE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85132A-BE72-430D-8B48-AB56D350EE24}">
  <ds:schemaRefs>
    <ds:schemaRef ds:uri="http://schemas.microsoft.com/office/2006/metadata/properties"/>
    <ds:schemaRef ds:uri="http://schemas.microsoft.com/office/infopath/2007/PartnerControls"/>
    <ds:schemaRef ds:uri="6836fbdb-2a10-4a9f-ab38-9412c12d494f"/>
    <ds:schemaRef ds:uri="be1495b6-3659-441d-9cd8-2db65692d4d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Shona Robertson</dc:creator>
  <cp:keywords/>
  <dc:description/>
  <cp:lastModifiedBy>Shona Robertson</cp:lastModifiedBy>
  <cp:revision>3</cp:revision>
  <cp:lastPrinted>2023-11-03T09:10:00Z</cp:lastPrinted>
  <dcterms:created xsi:type="dcterms:W3CDTF">2023-11-03T10:24:00Z</dcterms:created>
  <dcterms:modified xsi:type="dcterms:W3CDTF">2023-11-03T10:24:00Z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0x0101003A4D2462D30AC44780ED3D88AF4D9090</vt:lpwstr>
  </property>
  <property fmtid="{D5CDD505-2E9C-101B-9397-08002B2CF9AE}" pid="3" name="MediaServiceImageTags">
    <vt:lpwstr/>
  </property>
</Properties>
</file>